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1C" w:rsidRDefault="00C55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F65FAC">
        <w:rPr>
          <w:rFonts w:ascii="Times New Roman" w:hAnsi="Times New Roman" w:cs="Times New Roman"/>
          <w:b/>
          <w:sz w:val="28"/>
          <w:szCs w:val="28"/>
        </w:rPr>
        <w:t>справ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</w:t>
      </w:r>
    </w:p>
    <w:p w:rsidR="00DC381C" w:rsidRDefault="00C55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оказанию государственных услуг</w:t>
      </w:r>
    </w:p>
    <w:p w:rsidR="00DC381C" w:rsidRDefault="00C551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КГУ «Школа-лицей имени Героя Социалистического Труда </w:t>
      </w:r>
    </w:p>
    <w:p w:rsidR="00DC381C" w:rsidRDefault="00C551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Есима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Шайкина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за 2025 год</w:t>
      </w:r>
    </w:p>
    <w:p w:rsidR="00DC381C" w:rsidRDefault="00DC38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381C" w:rsidRDefault="00C551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«Школа-лицей имени Героя Социалистического Труда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 2025 года оказывала 7 государственных </w:t>
      </w:r>
      <w:r>
        <w:rPr>
          <w:rFonts w:ascii="Times New Roman" w:hAnsi="Times New Roman" w:cs="Times New Roman"/>
          <w:sz w:val="28"/>
          <w:szCs w:val="28"/>
        </w:rPr>
        <w:t>услуг. Из них: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1.Государственная услуга «Прием документов и  выдача направлений на предоставление отдыха в загородных и пришкольных  лагерях отдельным категориям обучающихся и воспитанников государственных учреждений образования»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05.06.2025г. по 30.06.</w:t>
      </w:r>
      <w:r>
        <w:rPr>
          <w:rFonts w:ascii="Times New Roman" w:hAnsi="Times New Roman" w:cs="Times New Roman"/>
          <w:sz w:val="28"/>
          <w:szCs w:val="28"/>
        </w:rPr>
        <w:t>2025г. оказано – 11 услуг.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02.09.2025г. по 20.09.2025г. Оказано – 26 услуг.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3.Государственная  услу</w:t>
      </w:r>
      <w:r>
        <w:rPr>
          <w:rFonts w:ascii="Times New Roman" w:hAnsi="Times New Roman" w:cs="Times New Roman"/>
          <w:sz w:val="28"/>
          <w:szCs w:val="28"/>
        </w:rPr>
        <w:t xml:space="preserve">га «Прием  документов зачисление в организации образования, независимо от ведомственной подчиненности,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образования»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- 0 класс – принято 27 заявлений с 23.06.202</w:t>
      </w:r>
      <w:r>
        <w:rPr>
          <w:rFonts w:ascii="Times New Roman" w:hAnsi="Times New Roman" w:cs="Times New Roman"/>
          <w:sz w:val="28"/>
          <w:szCs w:val="28"/>
        </w:rPr>
        <w:t>5г. по 29.08.2025г.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- 1 класс – принято  39 заявлений с 15.04.2025г. по  29.08.2025г.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- 10 класс – принято 25 заявлений с 27.06.2025г. по  12.08.2025г.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Итого:  оказано 91 услуг.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4.Государственная услуга «Прием документов для перевода детей между класса</w:t>
      </w:r>
      <w:r>
        <w:rPr>
          <w:rFonts w:ascii="Times New Roman" w:hAnsi="Times New Roman" w:cs="Times New Roman"/>
          <w:sz w:val="28"/>
          <w:szCs w:val="28"/>
        </w:rPr>
        <w:t>ми начального, основного среднего, общего среднего образования»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08.01.2025г. по 18.09.2025г. Оказано – 9 услуг.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5.Государственная услуга «Прием документов для организации индивидуального бесплатного обучения на дому детей, которые  по состоянию здоровь</w:t>
      </w:r>
      <w:r>
        <w:rPr>
          <w:rFonts w:ascii="Times New Roman" w:hAnsi="Times New Roman" w:cs="Times New Roman"/>
          <w:sz w:val="28"/>
          <w:szCs w:val="28"/>
        </w:rPr>
        <w:t>я в течение длительного времени не могут посещать организации начального, основного среднего, общего среднего образования»</w:t>
      </w:r>
    </w:p>
    <w:p w:rsidR="00DC381C" w:rsidRDefault="00C551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23.07.2025г. по 19.12.2025г. Оказано - 7 услуг.</w:t>
      </w:r>
    </w:p>
    <w:p w:rsidR="00DC381C" w:rsidRDefault="00C551E7">
      <w:pPr>
        <w:pStyle w:val="a3"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6.Государственная услуга  «Выдача дубликатов документов об основном сред</w:t>
      </w:r>
      <w:r>
        <w:rPr>
          <w:rFonts w:ascii="Times New Roman" w:hAnsi="Times New Roman" w:cs="Times New Roman"/>
          <w:sz w:val="28"/>
          <w:szCs w:val="28"/>
        </w:rPr>
        <w:t>нем, общем среднем образовании»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11.02.2025г. по 08.12.2025г.  Оказано - 5 услуг.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7.Государственная услуга «Прием документов для перевода детей между организациями начального, основного среднего, общего среднего образования»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06.01.2025г. по 29.12.202</w:t>
      </w:r>
      <w:r>
        <w:rPr>
          <w:rFonts w:ascii="Times New Roman" w:hAnsi="Times New Roman" w:cs="Times New Roman"/>
          <w:sz w:val="28"/>
          <w:szCs w:val="28"/>
        </w:rPr>
        <w:t>5г. Оказано – 29 услуг.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Контингент  на 01.09.2024 г. составляет  421 + 24 КПП = 445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Контингент  на 25.05.2025 г. составил  419 + 25 КПП = 444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фойе школы имеется уголок по самообслуживанию для населения, который оснащен всем необходимым </w:t>
      </w:r>
      <w:r>
        <w:rPr>
          <w:rFonts w:ascii="Times New Roman" w:hAnsi="Times New Roman" w:cs="Times New Roman"/>
          <w:sz w:val="28"/>
          <w:szCs w:val="28"/>
        </w:rPr>
        <w:t>оборудованием и интернетом. Визуальная информация отражена на стенде, который так же помещен в уголок самообслуживания. Все государственные услуги предоставляются бесплатно.</w:t>
      </w:r>
    </w:p>
    <w:p w:rsidR="00DC381C" w:rsidRDefault="00DC381C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381C" w:rsidRDefault="00DC381C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Систематически  проводятся информационно-разъяснительная работа по оказанию гос</w:t>
      </w:r>
      <w:r>
        <w:rPr>
          <w:rFonts w:ascii="Times New Roman" w:hAnsi="Times New Roman" w:cs="Times New Roman"/>
          <w:sz w:val="28"/>
          <w:szCs w:val="28"/>
        </w:rPr>
        <w:t>ударственных услуг. На сайте школы в рубрике «Государственные услуги» имеется вся необходимая информация (стандарты услуг, информация  об оказываемых услугах и ответственных лиц, буклеты).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ежеквартальной основе в социальных сетях, в том числе и в прямо</w:t>
      </w:r>
      <w:r>
        <w:rPr>
          <w:rFonts w:ascii="Times New Roman" w:hAnsi="Times New Roman" w:cs="Times New Roman"/>
          <w:sz w:val="28"/>
          <w:szCs w:val="28"/>
        </w:rPr>
        <w:t xml:space="preserve">м    эфире проходи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информационно-разъяснительная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 по оказанию государственных услуг (ссылки в приложении).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на совещаниях, родительских  собраниях при поступлении вопросов по направлению государственных услуг даются исчерпывающие ответы, озвучив</w:t>
      </w:r>
      <w:r>
        <w:rPr>
          <w:rFonts w:ascii="Times New Roman" w:hAnsi="Times New Roman" w:cs="Times New Roman"/>
          <w:sz w:val="28"/>
          <w:szCs w:val="28"/>
        </w:rPr>
        <w:t>аются показатели за отчетный период, обсуждаются предложения и возникающие вопросы.</w:t>
      </w:r>
    </w:p>
    <w:p w:rsidR="00DC381C" w:rsidRDefault="00C551E7">
      <w:pPr>
        <w:pStyle w:val="a3"/>
        <w:tabs>
          <w:tab w:val="left" w:pos="709"/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 уровню удовлетворенности потребителей государственных услуг жалоб по оказанным государственных услугам выявлены не были.</w:t>
      </w:r>
      <w:proofErr w:type="gramEnd"/>
    </w:p>
    <w:sectPr w:rsidR="00DC38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1C" w:rsidRDefault="00C551E7">
      <w:pPr>
        <w:spacing w:line="240" w:lineRule="auto"/>
      </w:pPr>
      <w:r>
        <w:separator/>
      </w:r>
    </w:p>
  </w:endnote>
  <w:endnote w:type="continuationSeparator" w:id="0">
    <w:p w:rsidR="00DC381C" w:rsidRDefault="00C55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1C" w:rsidRDefault="00C551E7">
      <w:pPr>
        <w:spacing w:after="0"/>
      </w:pPr>
      <w:r>
        <w:separator/>
      </w:r>
    </w:p>
  </w:footnote>
  <w:footnote w:type="continuationSeparator" w:id="0">
    <w:p w:rsidR="00DC381C" w:rsidRDefault="00C551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BF"/>
    <w:rsid w:val="001A52CA"/>
    <w:rsid w:val="002026BF"/>
    <w:rsid w:val="00345516"/>
    <w:rsid w:val="004970A4"/>
    <w:rsid w:val="005D4E04"/>
    <w:rsid w:val="00650E05"/>
    <w:rsid w:val="0068057C"/>
    <w:rsid w:val="00776BA5"/>
    <w:rsid w:val="007F372D"/>
    <w:rsid w:val="008D2889"/>
    <w:rsid w:val="00AB3886"/>
    <w:rsid w:val="00BB2080"/>
    <w:rsid w:val="00C551E7"/>
    <w:rsid w:val="00DC381C"/>
    <w:rsid w:val="00F42F5D"/>
    <w:rsid w:val="00F65FAC"/>
    <w:rsid w:val="0CFB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DF02-E74B-4E17-A9C6-50F93EEB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</dc:creator>
  <cp:lastModifiedBy>Ерболат</cp:lastModifiedBy>
  <cp:revision>2</cp:revision>
  <dcterms:created xsi:type="dcterms:W3CDTF">2026-04-22T11:53:00Z</dcterms:created>
  <dcterms:modified xsi:type="dcterms:W3CDTF">2026-04-22T11:53:00Z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eyJoZGlkIjoiNzI2ZTJjYjY0ODRhYmE0NWI5ODFhMWI1ZTZiNWZiOGIiLCJ1c2VySWQiOiI1MzYwMTIxNTk0OTU4In0=</vt:lpwstr>
  </property>
  <property fmtid="{D5CDD505-2E9C-101B-9397-08002B2CF9AE}" pid="3" name="KSOProductBuildVer">
    <vt:lpwstr>1049-12.1.0.25242</vt:lpwstr>
  </property>
  <property fmtid="{D5CDD505-2E9C-101B-9397-08002B2CF9AE}" pid="4" name="ICV">
    <vt:lpwstr>637BF79E78294A2E8843B3A28378D3E8_12</vt:lpwstr>
  </property>
</Properties>
</file>